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D0" w:rsidRPr="001816F2" w:rsidRDefault="006871E7" w:rsidP="006638D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816F2">
        <w:rPr>
          <w:rFonts w:ascii="Times New Roman" w:eastAsia="標楷體" w:hAnsi="Times New Roman" w:cs="Times New Roman"/>
          <w:sz w:val="40"/>
          <w:szCs w:val="40"/>
        </w:rPr>
        <w:t>元智大學</w:t>
      </w:r>
      <w:r w:rsidRPr="001816F2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1816F2">
        <w:rPr>
          <w:rFonts w:ascii="Times New Roman" w:eastAsia="標楷體" w:hAnsi="Times New Roman" w:cs="Times New Roman"/>
          <w:sz w:val="40"/>
          <w:szCs w:val="40"/>
        </w:rPr>
        <w:t>電機</w:t>
      </w:r>
      <w:r w:rsidR="00CA3040" w:rsidRPr="001816F2">
        <w:rPr>
          <w:rFonts w:ascii="Times New Roman" w:eastAsia="標楷體" w:hAnsi="Times New Roman" w:cs="Times New Roman" w:hint="eastAsia"/>
          <w:sz w:val="40"/>
          <w:szCs w:val="40"/>
        </w:rPr>
        <w:t>工程學</w:t>
      </w:r>
      <w:r w:rsidRPr="001816F2">
        <w:rPr>
          <w:rFonts w:ascii="Times New Roman" w:eastAsia="標楷體" w:hAnsi="Times New Roman" w:cs="Times New Roman"/>
          <w:sz w:val="40"/>
          <w:szCs w:val="40"/>
        </w:rPr>
        <w:t>系</w:t>
      </w:r>
      <w:r w:rsidRPr="001816F2">
        <w:rPr>
          <w:rFonts w:ascii="Times New Roman" w:eastAsia="標楷體" w:hAnsi="Times New Roman" w:cs="Times New Roman"/>
          <w:sz w:val="40"/>
          <w:szCs w:val="40"/>
        </w:rPr>
        <w:t>(</w:t>
      </w:r>
      <w:r w:rsidRPr="001816F2">
        <w:rPr>
          <w:rFonts w:ascii="Times New Roman" w:eastAsia="標楷體" w:hAnsi="Times New Roman" w:cs="Times New Roman"/>
          <w:sz w:val="40"/>
          <w:szCs w:val="40"/>
        </w:rPr>
        <w:t>乙組</w:t>
      </w:r>
      <w:r w:rsidRPr="001816F2">
        <w:rPr>
          <w:rFonts w:ascii="Times New Roman" w:eastAsia="標楷體" w:hAnsi="Times New Roman" w:cs="Times New Roman"/>
          <w:sz w:val="40"/>
          <w:szCs w:val="40"/>
        </w:rPr>
        <w:t>)</w:t>
      </w:r>
    </w:p>
    <w:p w:rsidR="006871E7" w:rsidRPr="001816F2" w:rsidRDefault="00CA3040" w:rsidP="006638D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816F2">
        <w:rPr>
          <w:rFonts w:ascii="Times New Roman" w:eastAsia="標楷體" w:hAnsi="Times New Roman" w:cs="Times New Roman" w:hint="eastAsia"/>
          <w:sz w:val="40"/>
          <w:szCs w:val="40"/>
        </w:rPr>
        <w:t>碩博士</w:t>
      </w:r>
      <w:r w:rsidR="006871E7" w:rsidRPr="001816F2">
        <w:rPr>
          <w:rFonts w:ascii="Times New Roman" w:eastAsia="標楷體" w:hAnsi="Times New Roman" w:cs="Times New Roman"/>
          <w:sz w:val="40"/>
          <w:szCs w:val="40"/>
        </w:rPr>
        <w:t>學位論文</w:t>
      </w:r>
      <w:r w:rsidR="006871E7" w:rsidRPr="001816F2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="006871E7" w:rsidRPr="001816F2">
        <w:rPr>
          <w:rFonts w:ascii="Times New Roman" w:eastAsia="標楷體" w:hAnsi="Times New Roman" w:cs="Times New Roman"/>
          <w:sz w:val="40"/>
          <w:szCs w:val="40"/>
        </w:rPr>
        <w:t>原創性比對檢核表</w:t>
      </w:r>
    </w:p>
    <w:p w:rsidR="006871E7" w:rsidRPr="001816F2" w:rsidRDefault="005020AA" w:rsidP="00F2020E">
      <w:pPr>
        <w:wordWrap w:val="0"/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1816F2">
        <w:rPr>
          <w:rFonts w:ascii="Times New Roman" w:eastAsia="標楷體" w:hAnsi="Times New Roman" w:cs="Times New Roman"/>
          <w:sz w:val="20"/>
          <w:szCs w:val="20"/>
        </w:rPr>
        <w:t>111.07.19</w:t>
      </w:r>
      <w:r w:rsidR="00586A9E" w:rsidRPr="001816F2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816F2">
        <w:rPr>
          <w:rFonts w:ascii="Times New Roman" w:eastAsia="標楷體" w:hAnsi="Times New Roman" w:cs="Times New Roman"/>
          <w:sz w:val="20"/>
          <w:szCs w:val="20"/>
        </w:rPr>
        <w:t>110</w:t>
      </w:r>
      <w:r w:rsidR="00586A9E" w:rsidRPr="001816F2">
        <w:rPr>
          <w:rFonts w:ascii="Times New Roman" w:eastAsia="標楷體" w:hAnsi="Times New Roman" w:cs="Times New Roman" w:hint="eastAsia"/>
          <w:sz w:val="20"/>
          <w:szCs w:val="20"/>
        </w:rPr>
        <w:t>學年度</w:t>
      </w:r>
      <w:r w:rsidRPr="001816F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586A9E" w:rsidRPr="001816F2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1816F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1816F2">
        <w:rPr>
          <w:rFonts w:ascii="Times New Roman" w:eastAsia="標楷體" w:hAnsi="Times New Roman" w:cs="Times New Roman"/>
          <w:sz w:val="20"/>
          <w:szCs w:val="20"/>
        </w:rPr>
        <w:t>7</w:t>
      </w:r>
      <w:r w:rsidR="00586A9E" w:rsidRPr="001816F2">
        <w:rPr>
          <w:rFonts w:ascii="Times New Roman" w:eastAsia="標楷體" w:hAnsi="Times New Roman" w:cs="Times New Roman" w:hint="eastAsia"/>
          <w:sz w:val="20"/>
          <w:szCs w:val="20"/>
        </w:rPr>
        <w:t>次組務會議</w:t>
      </w:r>
      <w:r w:rsidR="000309D3" w:rsidRPr="001816F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586A9E" w:rsidRPr="001816F2">
        <w:rPr>
          <w:rFonts w:ascii="Times New Roman" w:eastAsia="標楷體" w:hAnsi="Times New Roman" w:cs="Times New Roman" w:hint="eastAsia"/>
          <w:sz w:val="20"/>
          <w:szCs w:val="20"/>
        </w:rPr>
        <w:t>通過</w:t>
      </w:r>
      <w:r w:rsidR="00F2020E" w:rsidRPr="001816F2">
        <w:rPr>
          <w:rFonts w:ascii="Times New Roman" w:eastAsia="標楷體" w:hAnsi="Times New Roman" w:cs="Times New Roman"/>
          <w:sz w:val="20"/>
          <w:szCs w:val="20"/>
        </w:rPr>
        <w:br/>
        <w:t>112.03.30 111</w:t>
      </w:r>
      <w:r w:rsidR="00F2020E" w:rsidRPr="001816F2">
        <w:rPr>
          <w:rFonts w:ascii="Times New Roman" w:eastAsia="標楷體" w:hAnsi="Times New Roman" w:cs="Times New Roman" w:hint="eastAsia"/>
          <w:sz w:val="20"/>
          <w:szCs w:val="20"/>
        </w:rPr>
        <w:t>學年度</w:t>
      </w:r>
      <w:r w:rsidR="00F2020E" w:rsidRPr="001816F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F2020E" w:rsidRPr="001816F2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="00F2020E" w:rsidRPr="001816F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2020E" w:rsidRPr="001816F2">
        <w:rPr>
          <w:rFonts w:ascii="Times New Roman" w:eastAsia="標楷體" w:hAnsi="Times New Roman" w:cs="Times New Roman"/>
          <w:sz w:val="20"/>
          <w:szCs w:val="20"/>
        </w:rPr>
        <w:t>2</w:t>
      </w:r>
      <w:r w:rsidR="00F2020E" w:rsidRPr="001816F2">
        <w:rPr>
          <w:rFonts w:ascii="Times New Roman" w:eastAsia="標楷體" w:hAnsi="Times New Roman" w:cs="Times New Roman" w:hint="eastAsia"/>
          <w:sz w:val="20"/>
          <w:szCs w:val="20"/>
        </w:rPr>
        <w:t>次組務會議</w:t>
      </w:r>
      <w:r w:rsidR="000309D3" w:rsidRPr="001816F2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F2020E" w:rsidRPr="001816F2">
        <w:rPr>
          <w:rFonts w:ascii="Times New Roman" w:eastAsia="標楷體" w:hAnsi="Times New Roman" w:cs="Times New Roman" w:hint="eastAsia"/>
          <w:sz w:val="20"/>
          <w:szCs w:val="20"/>
        </w:rPr>
        <w:t>修訂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3118"/>
      </w:tblGrid>
      <w:tr w:rsidR="006871E7" w:rsidRPr="001816F2" w:rsidTr="00C13B32">
        <w:trPr>
          <w:trHeight w:val="863"/>
        </w:trPr>
        <w:tc>
          <w:tcPr>
            <w:tcW w:w="1980" w:type="dxa"/>
            <w:vAlign w:val="center"/>
          </w:tcPr>
          <w:p w:rsidR="006871E7" w:rsidRPr="001816F2" w:rsidRDefault="006871E7" w:rsidP="007B1AB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研究生</w:t>
            </w:r>
            <w:r w:rsidR="006638D0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6871E7" w:rsidRPr="001816F2" w:rsidRDefault="006871E7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1E7" w:rsidRPr="001816F2" w:rsidRDefault="006871E7" w:rsidP="007B1AB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3118" w:type="dxa"/>
          </w:tcPr>
          <w:p w:rsidR="006871E7" w:rsidRPr="001816F2" w:rsidRDefault="006871E7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71E7" w:rsidRPr="001816F2" w:rsidTr="00C13B32">
        <w:trPr>
          <w:trHeight w:val="863"/>
        </w:trPr>
        <w:tc>
          <w:tcPr>
            <w:tcW w:w="1980" w:type="dxa"/>
            <w:vAlign w:val="center"/>
          </w:tcPr>
          <w:p w:rsidR="006871E7" w:rsidRPr="001816F2" w:rsidRDefault="006871E7" w:rsidP="007B1AB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  <w:r w:rsidR="00CA3040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:rsidR="006871E7" w:rsidRPr="001816F2" w:rsidRDefault="006871E7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1E7" w:rsidRPr="001816F2" w:rsidRDefault="006871E7" w:rsidP="007B1AB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口試日期</w:t>
            </w:r>
          </w:p>
        </w:tc>
        <w:tc>
          <w:tcPr>
            <w:tcW w:w="3118" w:type="dxa"/>
          </w:tcPr>
          <w:p w:rsidR="006871E7" w:rsidRPr="001816F2" w:rsidRDefault="006871E7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71E7" w:rsidRPr="001816F2" w:rsidTr="005E0D54">
        <w:trPr>
          <w:trHeight w:val="1076"/>
        </w:trPr>
        <w:tc>
          <w:tcPr>
            <w:tcW w:w="1980" w:type="dxa"/>
            <w:vAlign w:val="center"/>
          </w:tcPr>
          <w:p w:rsidR="006871E7" w:rsidRPr="001816F2" w:rsidRDefault="006871E7" w:rsidP="007B1AB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論文題目</w:t>
            </w:r>
          </w:p>
        </w:tc>
        <w:tc>
          <w:tcPr>
            <w:tcW w:w="7654" w:type="dxa"/>
            <w:gridSpan w:val="3"/>
          </w:tcPr>
          <w:p w:rsidR="006871E7" w:rsidRPr="001816F2" w:rsidRDefault="006871E7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71E7" w:rsidRPr="001816F2" w:rsidTr="00B6766F">
        <w:trPr>
          <w:trHeight w:val="5528"/>
        </w:trPr>
        <w:tc>
          <w:tcPr>
            <w:tcW w:w="9634" w:type="dxa"/>
            <w:gridSpan w:val="4"/>
          </w:tcPr>
          <w:p w:rsidR="00DA3F7B" w:rsidRPr="001816F2" w:rsidRDefault="006871E7" w:rsidP="002B0AE8">
            <w:pPr>
              <w:adjustRightInd w:val="0"/>
              <w:snapToGrid w:val="0"/>
              <w:spacing w:beforeLines="100" w:before="36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="006638D0"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</w:t>
            </w:r>
            <w:r w:rsidR="006A5AC1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學位論文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已確實</w:t>
            </w:r>
            <w:r w:rsidR="007B1AB8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經相關系統</w:t>
            </w:r>
            <w:r w:rsidR="007B1AB8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B1AB8"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Turnitin 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論文比對系統</w:t>
            </w:r>
            <w:r w:rsidR="007B1AB8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檢核論文內容，檢核結果</w:t>
            </w:r>
            <w:r w:rsidR="003B1FB7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如下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6A5AC1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符合本組規定之</w:t>
            </w:r>
            <w:r w:rsidR="006A5AC1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6A5AC1"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0% </w:t>
            </w:r>
            <w:r w:rsidR="006A5AC1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以下。</w:t>
            </w:r>
          </w:p>
          <w:p w:rsidR="00DA3F7B" w:rsidRPr="001816F2" w:rsidRDefault="005E0D54" w:rsidP="005E0D5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 w:left="600" w:hanging="2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學位口試前</w:t>
            </w:r>
            <w:r w:rsidR="003B1FB7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，總</w:t>
            </w:r>
            <w:r w:rsidR="003B1FB7"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相似度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bookmarkStart w:id="0" w:name="_GoBack"/>
            <w:bookmarkEnd w:id="0"/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 %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（請填寫百分比）</w:t>
            </w:r>
          </w:p>
          <w:p w:rsidR="005E0D54" w:rsidRPr="001816F2" w:rsidRDefault="005E0D54" w:rsidP="005E0D5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Lines="50" w:before="180" w:line="360" w:lineRule="auto"/>
              <w:ind w:leftChars="0" w:left="600" w:hanging="2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論文定稿後</w:t>
            </w:r>
            <w:r w:rsidR="003B1FB7"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，總</w:t>
            </w:r>
            <w:r w:rsidR="003B1FB7"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相似度</w:t>
            </w:r>
            <w:r w:rsidRPr="001816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_______ %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（請填寫百分比）</w:t>
            </w:r>
          </w:p>
          <w:p w:rsidR="00C13B32" w:rsidRPr="001816F2" w:rsidRDefault="00C13B32" w:rsidP="007B1AB8">
            <w:pPr>
              <w:rPr>
                <w:rFonts w:ascii="Times New Roman" w:eastAsia="標楷體" w:hAnsi="Times New Roman" w:cs="Times New Roman"/>
              </w:rPr>
            </w:pPr>
          </w:p>
          <w:p w:rsidR="005E0D54" w:rsidRPr="001816F2" w:rsidRDefault="005E0D54" w:rsidP="007B1AB8">
            <w:pPr>
              <w:rPr>
                <w:rFonts w:ascii="Times New Roman" w:eastAsia="標楷體" w:hAnsi="Times New Roman" w:cs="Times New Roman"/>
              </w:rPr>
            </w:pPr>
          </w:p>
          <w:p w:rsidR="00DA3F7B" w:rsidRPr="001816F2" w:rsidRDefault="00DA3F7B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研究生簽名：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___________________________  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</w:t>
            </w:r>
          </w:p>
          <w:p w:rsidR="006638D0" w:rsidRPr="001816F2" w:rsidRDefault="006638D0" w:rsidP="007B1AB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A3F7B" w:rsidRPr="001816F2" w:rsidRDefault="00DA3F7B" w:rsidP="006A5AC1">
            <w:pPr>
              <w:rPr>
                <w:rFonts w:ascii="Times New Roman" w:eastAsia="標楷體" w:hAnsi="Times New Roman" w:cs="Times New Roman"/>
              </w:rPr>
            </w:pP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指導教授簽名：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1816F2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</w:t>
            </w:r>
          </w:p>
        </w:tc>
      </w:tr>
      <w:tr w:rsidR="00DA3F7B" w:rsidRPr="006638D0" w:rsidTr="00C13B32">
        <w:trPr>
          <w:trHeight w:val="3667"/>
        </w:trPr>
        <w:tc>
          <w:tcPr>
            <w:tcW w:w="9634" w:type="dxa"/>
            <w:gridSpan w:val="4"/>
          </w:tcPr>
          <w:p w:rsidR="00DA3F7B" w:rsidRPr="001816F2" w:rsidRDefault="002A0401" w:rsidP="002A0401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1816F2">
              <w:rPr>
                <w:rFonts w:ascii="標楷體" w:eastAsia="標楷體" w:hAnsi="標楷體" w:cs="Times New Roman" w:hint="eastAsia"/>
              </w:rPr>
              <w:t>※</w:t>
            </w:r>
            <w:r w:rsidR="00DA3F7B" w:rsidRPr="001816F2">
              <w:rPr>
                <w:rFonts w:ascii="Times New Roman" w:eastAsia="標楷體" w:hAnsi="Times New Roman" w:cs="Times New Roman"/>
              </w:rPr>
              <w:t>備註：</w:t>
            </w:r>
          </w:p>
          <w:p w:rsidR="00DA3F7B" w:rsidRPr="001816F2" w:rsidRDefault="00DA3F7B" w:rsidP="007B1AB8">
            <w:pPr>
              <w:pStyle w:val="a4"/>
              <w:numPr>
                <w:ilvl w:val="0"/>
                <w:numId w:val="1"/>
              </w:numPr>
              <w:spacing w:beforeLines="50" w:before="180"/>
              <w:ind w:leftChars="0" w:left="482" w:hanging="482"/>
              <w:rPr>
                <w:rFonts w:ascii="標楷體" w:eastAsia="標楷體" w:hAnsi="標楷體" w:cs="Times New Roman"/>
              </w:rPr>
            </w:pPr>
            <w:r w:rsidRPr="001816F2">
              <w:rPr>
                <w:rFonts w:ascii="標楷體" w:eastAsia="標楷體" w:hAnsi="標楷體" w:cs="Times New Roman"/>
              </w:rPr>
              <w:t>依據</w:t>
            </w:r>
            <w:r w:rsidR="002A0401" w:rsidRPr="001816F2">
              <w:rPr>
                <w:rFonts w:ascii="標楷體" w:eastAsia="標楷體" w:hAnsi="標楷體" w:cs="Times New Roman" w:hint="eastAsia"/>
              </w:rPr>
              <w:t>「</w:t>
            </w:r>
            <w:r w:rsidRPr="001816F2">
              <w:rPr>
                <w:rFonts w:ascii="標楷體" w:eastAsia="標楷體" w:hAnsi="標楷體" w:cs="Times New Roman"/>
              </w:rPr>
              <w:t>元智大學碩、博士班研究生學位考試細則</w:t>
            </w:r>
            <w:r w:rsidR="002A0401" w:rsidRPr="001816F2">
              <w:rPr>
                <w:rFonts w:ascii="標楷體" w:eastAsia="標楷體" w:hAnsi="標楷體" w:cs="Times New Roman" w:hint="eastAsia"/>
              </w:rPr>
              <w:t>」</w:t>
            </w:r>
            <w:r w:rsidR="006A5AC1" w:rsidRPr="001816F2">
              <w:rPr>
                <w:rFonts w:ascii="標楷體" w:eastAsia="標楷體" w:hAnsi="標楷體" w:cs="Times New Roman" w:hint="eastAsia"/>
              </w:rPr>
              <w:t>第四條第二頁及第七條第二項規定，製</w:t>
            </w:r>
            <w:r w:rsidRPr="001816F2">
              <w:rPr>
                <w:rFonts w:ascii="標楷體" w:eastAsia="標楷體" w:hAnsi="標楷體" w:cs="Times New Roman"/>
              </w:rPr>
              <w:t>定本表。</w:t>
            </w:r>
          </w:p>
          <w:p w:rsidR="00DA3F7B" w:rsidRPr="001816F2" w:rsidRDefault="00DA3F7B" w:rsidP="007B1AB8">
            <w:pPr>
              <w:pStyle w:val="a4"/>
              <w:numPr>
                <w:ilvl w:val="0"/>
                <w:numId w:val="1"/>
              </w:numPr>
              <w:spacing w:beforeLines="50" w:before="180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1816F2">
              <w:rPr>
                <w:rFonts w:ascii="Times New Roman" w:eastAsia="標楷體" w:hAnsi="Times New Roman" w:cs="Times New Roman"/>
              </w:rPr>
              <w:t>研究生應於學位考試前完成論文原創性比對</w:t>
            </w:r>
            <w:r w:rsidR="006638D0" w:rsidRPr="001816F2">
              <w:rPr>
                <w:rFonts w:ascii="Times New Roman" w:eastAsia="標楷體" w:hAnsi="Times New Roman" w:cs="Times New Roman"/>
              </w:rPr>
              <w:t>程序</w:t>
            </w:r>
            <w:r w:rsidRPr="001816F2">
              <w:rPr>
                <w:rFonts w:ascii="Times New Roman" w:eastAsia="標楷體" w:hAnsi="Times New Roman" w:cs="Times New Roman"/>
              </w:rPr>
              <w:t>，並填妥本檢核表，連同原創性比對報告書全文</w:t>
            </w:r>
            <w:r w:rsidR="005020AA" w:rsidRPr="001816F2">
              <w:rPr>
                <w:rFonts w:ascii="Times New Roman" w:eastAsia="標楷體" w:hAnsi="Times New Roman" w:cs="Times New Roman" w:hint="eastAsia"/>
              </w:rPr>
              <w:t>(</w:t>
            </w:r>
            <w:r w:rsidR="005020AA" w:rsidRPr="001816F2">
              <w:rPr>
                <w:rFonts w:ascii="Times New Roman" w:eastAsia="標楷體" w:hAnsi="Times New Roman" w:cs="Times New Roman" w:hint="eastAsia"/>
              </w:rPr>
              <w:t>排除本人已發表論文以及參考文獻</w:t>
            </w:r>
            <w:r w:rsidR="005020AA" w:rsidRPr="001816F2">
              <w:rPr>
                <w:rFonts w:ascii="Times New Roman" w:eastAsia="標楷體" w:hAnsi="Times New Roman" w:cs="Times New Roman"/>
              </w:rPr>
              <w:t>)</w:t>
            </w:r>
            <w:r w:rsidRPr="001816F2">
              <w:rPr>
                <w:rFonts w:ascii="Times New Roman" w:eastAsia="標楷體" w:hAnsi="Times New Roman" w:cs="Times New Roman"/>
              </w:rPr>
              <w:t>送交指導教授審查，並於學位考試當日，將</w:t>
            </w:r>
            <w:r w:rsidR="006638D0" w:rsidRPr="001816F2">
              <w:rPr>
                <w:rFonts w:ascii="Times New Roman" w:eastAsia="標楷體" w:hAnsi="Times New Roman" w:cs="Times New Roman"/>
              </w:rPr>
              <w:t>本</w:t>
            </w:r>
            <w:r w:rsidRPr="001816F2">
              <w:rPr>
                <w:rFonts w:ascii="Times New Roman" w:eastAsia="標楷體" w:hAnsi="Times New Roman" w:cs="Times New Roman"/>
              </w:rPr>
              <w:t>表及原創性比對報告書送交學位考試委員參考。</w:t>
            </w:r>
          </w:p>
          <w:p w:rsidR="00DA3F7B" w:rsidRPr="001816F2" w:rsidRDefault="006638D0" w:rsidP="007B1AB8">
            <w:pPr>
              <w:pStyle w:val="a4"/>
              <w:numPr>
                <w:ilvl w:val="0"/>
                <w:numId w:val="1"/>
              </w:numPr>
              <w:spacing w:beforeLines="50" w:before="180"/>
              <w:ind w:leftChars="0" w:left="482" w:hanging="482"/>
              <w:rPr>
                <w:rFonts w:ascii="Times New Roman" w:eastAsia="標楷體" w:hAnsi="Times New Roman" w:cs="Times New Roman"/>
              </w:rPr>
            </w:pPr>
            <w:r w:rsidRPr="001816F2">
              <w:rPr>
                <w:rFonts w:ascii="Times New Roman" w:eastAsia="標楷體" w:hAnsi="Times New Roman" w:cs="Times New Roman"/>
              </w:rPr>
              <w:t>學生繳交畢業論文時需同時繳交本表及原創性比對報告書</w:t>
            </w:r>
            <w:r w:rsidR="005E0D54" w:rsidRPr="001816F2">
              <w:rPr>
                <w:rFonts w:ascii="Times New Roman" w:eastAsia="標楷體" w:hAnsi="Times New Roman" w:cs="Times New Roman" w:hint="eastAsia"/>
              </w:rPr>
              <w:t>(</w:t>
            </w:r>
            <w:r w:rsidR="005E0D54" w:rsidRPr="001816F2">
              <w:rPr>
                <w:rFonts w:ascii="Times New Roman" w:eastAsia="標楷體" w:hAnsi="Times New Roman" w:cs="Times New Roman" w:hint="eastAsia"/>
              </w:rPr>
              <w:t>學位口試前及論文定稿後各一份</w:t>
            </w:r>
            <w:r w:rsidR="005E0D54" w:rsidRPr="001816F2">
              <w:rPr>
                <w:rFonts w:ascii="Times New Roman" w:eastAsia="標楷體" w:hAnsi="Times New Roman" w:cs="Times New Roman"/>
              </w:rPr>
              <w:t>)</w:t>
            </w:r>
            <w:r w:rsidRPr="001816F2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6871E7" w:rsidRPr="006638D0" w:rsidRDefault="006871E7">
      <w:pPr>
        <w:rPr>
          <w:rFonts w:ascii="Times New Roman" w:eastAsia="標楷體" w:hAnsi="Times New Roman" w:cs="Times New Roman"/>
        </w:rPr>
      </w:pPr>
    </w:p>
    <w:sectPr w:rsidR="006871E7" w:rsidRPr="006638D0" w:rsidSect="007B1AB8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A7" w:rsidRDefault="00061DA7" w:rsidP="00586A9E">
      <w:r>
        <w:separator/>
      </w:r>
    </w:p>
  </w:endnote>
  <w:endnote w:type="continuationSeparator" w:id="0">
    <w:p w:rsidR="00061DA7" w:rsidRDefault="00061DA7" w:rsidP="005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A7" w:rsidRDefault="00061DA7" w:rsidP="00586A9E">
      <w:r>
        <w:separator/>
      </w:r>
    </w:p>
  </w:footnote>
  <w:footnote w:type="continuationSeparator" w:id="0">
    <w:p w:rsidR="00061DA7" w:rsidRDefault="00061DA7" w:rsidP="0058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5CEA"/>
    <w:multiLevelType w:val="hybridMultilevel"/>
    <w:tmpl w:val="D31A41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A537A2"/>
    <w:multiLevelType w:val="hybridMultilevel"/>
    <w:tmpl w:val="3B940898"/>
    <w:lvl w:ilvl="0" w:tplc="564E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7"/>
    <w:rsid w:val="000309D3"/>
    <w:rsid w:val="00061DA7"/>
    <w:rsid w:val="000D0055"/>
    <w:rsid w:val="001816F2"/>
    <w:rsid w:val="00235096"/>
    <w:rsid w:val="002A0401"/>
    <w:rsid w:val="002B0AE8"/>
    <w:rsid w:val="002E01A3"/>
    <w:rsid w:val="0032088D"/>
    <w:rsid w:val="00373E5A"/>
    <w:rsid w:val="00397520"/>
    <w:rsid w:val="003B1FB7"/>
    <w:rsid w:val="005020AA"/>
    <w:rsid w:val="00586A9E"/>
    <w:rsid w:val="005E0D54"/>
    <w:rsid w:val="006638D0"/>
    <w:rsid w:val="006871E7"/>
    <w:rsid w:val="006A5AC1"/>
    <w:rsid w:val="006B7EA8"/>
    <w:rsid w:val="00731347"/>
    <w:rsid w:val="007B1AB8"/>
    <w:rsid w:val="007D6CA9"/>
    <w:rsid w:val="00871437"/>
    <w:rsid w:val="009805A0"/>
    <w:rsid w:val="009D6B81"/>
    <w:rsid w:val="00A25B16"/>
    <w:rsid w:val="00A57051"/>
    <w:rsid w:val="00A96C81"/>
    <w:rsid w:val="00B13ABB"/>
    <w:rsid w:val="00B6766F"/>
    <w:rsid w:val="00B75CFB"/>
    <w:rsid w:val="00C13B32"/>
    <w:rsid w:val="00CA3040"/>
    <w:rsid w:val="00DA3F7B"/>
    <w:rsid w:val="00E04CBD"/>
    <w:rsid w:val="00E47127"/>
    <w:rsid w:val="00EC67C5"/>
    <w:rsid w:val="00F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E7761-280B-4F81-A52C-E9FE8D1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F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A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A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呂文瑜</dc:creator>
  <cp:keywords/>
  <dc:description/>
  <cp:lastModifiedBy>呂文瑜</cp:lastModifiedBy>
  <cp:revision>22</cp:revision>
  <dcterms:created xsi:type="dcterms:W3CDTF">2022-06-17T03:56:00Z</dcterms:created>
  <dcterms:modified xsi:type="dcterms:W3CDTF">2023-05-29T05:13:00Z</dcterms:modified>
</cp:coreProperties>
</file>